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2F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Прогулки вечерние.</w:t>
      </w:r>
    </w:p>
    <w:p w:rsidR="0021145D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Сентябрь.</w:t>
      </w:r>
    </w:p>
    <w:p w:rsidR="0021145D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bookmark19"/>
      <w:r w:rsidRPr="0021145D">
        <w:rPr>
          <w:rFonts w:ascii="Times New Roman" w:hAnsi="Times New Roman" w:cs="Times New Roman"/>
          <w:sz w:val="24"/>
          <w:szCs w:val="24"/>
        </w:rPr>
        <w:t>№ 1. Наблюдение за работой дворника.</w:t>
      </w:r>
      <w:bookmarkEnd w:id="1"/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рабочими профессиями, под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черкивая значимость труда для всех. Познакомить детей с орудиями тру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да, различными трудовыми операциями. Воспитывать уважение к людям труда, желание помогать.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20"/>
      <w:r w:rsidRPr="0021145D">
        <w:rPr>
          <w:rFonts w:ascii="Times New Roman" w:hAnsi="Times New Roman" w:cs="Times New Roman"/>
          <w:sz w:val="24"/>
          <w:szCs w:val="24"/>
        </w:rPr>
        <w:t>№ 2. Дидактическая игра «Что делает?» - описание работы дворника.</w:t>
      </w:r>
      <w:bookmarkEnd w:id="2"/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Развитие речи детей, обогащение словаря, обучение выбо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ру глаголов обозначающих действия дворника.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21"/>
      <w:r w:rsidRPr="0021145D">
        <w:rPr>
          <w:rFonts w:ascii="Times New Roman" w:hAnsi="Times New Roman" w:cs="Times New Roman"/>
          <w:sz w:val="24"/>
          <w:szCs w:val="24"/>
        </w:rPr>
        <w:t>№ 3. Подвижная игра «По ровненькой дорожке».</w:t>
      </w:r>
      <w:bookmarkEnd w:id="3"/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Научить детей ходить в колонне по одному, выполнять дви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жения в соответствии с текстом.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bookmark22"/>
      <w:r w:rsidRPr="0021145D">
        <w:rPr>
          <w:rFonts w:ascii="Times New Roman" w:hAnsi="Times New Roman" w:cs="Times New Roman"/>
          <w:sz w:val="24"/>
          <w:szCs w:val="24"/>
        </w:rPr>
        <w:t>№ 4. Оздоровительная пробежка по территории детского сада.</w:t>
      </w:r>
      <w:bookmarkEnd w:id="4"/>
    </w:p>
    <w:p w:rsid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Учить детей непродолжительному бегу, по мере утомления детей переходящему в быструю ходьбу; развивать выносливость, повы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шать двигательную активность.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1. Наблюдение за фруктовыми деревьями (яблони).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фруктах и фруктовых де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ревьях, учить узнавать плодовые деревья, обратить внимание детей на то, как яблоко прикрепляется к ветке дерева. Подводить детей к понима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нию того, что на дереве созревают в течение лета плоды (яблоки), осе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нью люди собирают плоды.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2. Дидактическая игра «Громкая и тихая музыка».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Развитие слухового восприятия, внимания, закрепление в речи понятий, характеризующих характеристики музыки.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3. Подвижная игра «Кролики».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Упражнять детей в прыжках на двух ногах с продвижением вперед, в </w:t>
      </w:r>
      <w:r w:rsidR="00473A8B">
        <w:rPr>
          <w:rFonts w:ascii="Times New Roman" w:hAnsi="Times New Roman" w:cs="Times New Roman"/>
          <w:sz w:val="24"/>
          <w:szCs w:val="24"/>
        </w:rPr>
        <w:t>подл</w:t>
      </w:r>
      <w:r w:rsidR="00473A8B" w:rsidRPr="0021145D">
        <w:rPr>
          <w:rFonts w:ascii="Times New Roman" w:hAnsi="Times New Roman" w:cs="Times New Roman"/>
          <w:sz w:val="24"/>
          <w:szCs w:val="24"/>
        </w:rPr>
        <w:t>езании</w:t>
      </w:r>
      <w:r w:rsidRPr="0021145D">
        <w:rPr>
          <w:rFonts w:ascii="Times New Roman" w:hAnsi="Times New Roman" w:cs="Times New Roman"/>
          <w:sz w:val="24"/>
          <w:szCs w:val="24"/>
        </w:rPr>
        <w:t xml:space="preserve"> под веревку, не касаясь руками пола; воспитывать уверенность в себе.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</w:rPr>
        <w:t>№ 4. Предварительная работа к сюжетно-ролевой игре «Боль</w:t>
      </w:r>
      <w:r w:rsidRPr="0021145D">
        <w:rPr>
          <w:rFonts w:ascii="Times New Roman" w:hAnsi="Times New Roman" w:cs="Times New Roman"/>
          <w:sz w:val="24"/>
          <w:szCs w:val="24"/>
        </w:rPr>
        <w:softHyphen/>
        <w:t xml:space="preserve">ница»: рассматривание иллюстрации к произведению </w:t>
      </w:r>
      <w:r w:rsidRPr="0021145D">
        <w:rPr>
          <w:rFonts w:ascii="Times New Roman" w:hAnsi="Times New Roman" w:cs="Times New Roman"/>
          <w:sz w:val="24"/>
          <w:szCs w:val="24"/>
          <w:lang w:bidi="en-US"/>
        </w:rPr>
        <w:t>А. Барто «Мы с Тамарой - санитары»; игры-занятия «Кукла заболела»; чтение «Айболит», К. Чуковский.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Обогащать личный опыт детей, расширять представления об окружающей действительности, расширять игровой опыт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№ 1. Наблюдение за солнцем и состоянием погоды.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24"/>
        </w:rPr>
        <w:t xml:space="preserve"> Учить детей давать характеристику погоды по наличию солн</w:t>
      </w:r>
      <w:r w:rsidRPr="0021145D">
        <w:rPr>
          <w:rFonts w:ascii="Times New Roman" w:hAnsi="Times New Roman" w:cs="Times New Roman"/>
          <w:bCs/>
          <w:sz w:val="24"/>
          <w:szCs w:val="24"/>
        </w:rPr>
        <w:softHyphen/>
        <w:t>ца на небе, помочь детям вспомнить, какие места на участке детского сада были освещены сегодня днем, сопоставить с тем, что наблюдается на участке вечером. Учить видеть красоту солнечной погоды, радоваться солнечным дням, формировать чувство прекрасного.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№ 2. Дидактическая игра «Подбери пару».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24"/>
        </w:rPr>
        <w:t xml:space="preserve"> Учить детей подбирать карточки с изображениями одинако</w:t>
      </w:r>
      <w:r w:rsidRPr="0021145D">
        <w:rPr>
          <w:rFonts w:ascii="Times New Roman" w:hAnsi="Times New Roman" w:cs="Times New Roman"/>
          <w:bCs/>
          <w:sz w:val="24"/>
          <w:szCs w:val="24"/>
        </w:rPr>
        <w:softHyphen/>
        <w:t>вых фруктов, активизировать в речи детей соответствующие понятия.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№ 3. Подвижная игра «Догони меня».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24"/>
        </w:rPr>
        <w:t xml:space="preserve"> Продолжать работу по укреплению здоровья детей. Учить детей действовать по сигналу, упражнять в умении бегать врассыпную, разви</w:t>
      </w:r>
      <w:r w:rsidRPr="0021145D">
        <w:rPr>
          <w:rFonts w:ascii="Times New Roman" w:hAnsi="Times New Roman" w:cs="Times New Roman"/>
          <w:bCs/>
          <w:sz w:val="24"/>
          <w:szCs w:val="24"/>
        </w:rPr>
        <w:softHyphen/>
        <w:t>вать ловкость, воспитывать доброжелательность.</w:t>
      </w:r>
    </w:p>
    <w:p w:rsid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№ 4. Предварительная работа к сюжетно-ролевой игре «Семья». Чтение художественной литературы и рассматривание иллюстраций на тему «Семья»; игры-занятия: «Малыш проснулся», «Куклы со</w:t>
      </w:r>
      <w:r w:rsidRPr="0021145D">
        <w:rPr>
          <w:rFonts w:ascii="Times New Roman" w:hAnsi="Times New Roman" w:cs="Times New Roman"/>
          <w:bCs/>
          <w:sz w:val="24"/>
          <w:szCs w:val="24"/>
        </w:rPr>
        <w:softHyphen/>
        <w:t>бираются на прогулку».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lastRenderedPageBreak/>
        <w:t>Задачи.</w:t>
      </w:r>
      <w:r w:rsidRPr="0021145D">
        <w:rPr>
          <w:rFonts w:ascii="Times New Roman" w:hAnsi="Times New Roman" w:cs="Times New Roman"/>
          <w:bCs/>
          <w:sz w:val="24"/>
          <w:szCs w:val="24"/>
        </w:rPr>
        <w:t xml:space="preserve"> Обогащать игровой опыт детей, расширять сюжет игры, под</w:t>
      </w:r>
      <w:r w:rsidRPr="0021145D">
        <w:rPr>
          <w:rFonts w:ascii="Times New Roman" w:hAnsi="Times New Roman" w:cs="Times New Roman"/>
          <w:bCs/>
          <w:sz w:val="24"/>
          <w:szCs w:val="24"/>
        </w:rPr>
        <w:softHyphen/>
        <w:t>водить детей к созданию собственных игровых замыслов.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</w:rPr>
        <w:t>№ 1. Наблюдение в цветнике.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  <w:lang w:bidi="en-US"/>
        </w:rPr>
        <w:t xml:space="preserve"> Уточнить представления детей об изменениях в живой при</w:t>
      </w:r>
      <w:r w:rsidRPr="0021145D">
        <w:rPr>
          <w:rFonts w:ascii="Times New Roman" w:hAnsi="Times New Roman" w:cs="Times New Roman"/>
          <w:sz w:val="24"/>
          <w:szCs w:val="24"/>
          <w:lang w:bidi="en-US"/>
        </w:rPr>
        <w:softHyphen/>
        <w:t>роде, происходящих осенью: высыхание однолетних трав, окончание цве</w:t>
      </w:r>
      <w:r w:rsidRPr="0021145D">
        <w:rPr>
          <w:rFonts w:ascii="Times New Roman" w:hAnsi="Times New Roman" w:cs="Times New Roman"/>
          <w:sz w:val="24"/>
          <w:szCs w:val="24"/>
          <w:lang w:bidi="en-US"/>
        </w:rPr>
        <w:softHyphen/>
        <w:t>тения растений, цветущих летом и ранней осенью.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2. Упражнение на развитие мелкой моторики рук «Выложи узор из сухих травинок».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24"/>
        </w:rPr>
        <w:t xml:space="preserve"> Развивать у детей мелкую моторику рук, воображение.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3. Подвижная игра «Мой веселый звонкий мяч».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24"/>
        </w:rPr>
        <w:t xml:space="preserve"> Познакомить детей с правилами игры, учить внимательно слушать текст, развивать способность к саморегуляции, самоконтролю.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№ 1. Наблюдение за птицами.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24"/>
        </w:rPr>
        <w:t xml:space="preserve"> Уточнить представления детей о строении птиц. Познакомить детей с изменениями в жизни птиц в связи с наступлением осени, рас</w:t>
      </w:r>
      <w:r w:rsidRPr="0021145D">
        <w:rPr>
          <w:rFonts w:ascii="Times New Roman" w:hAnsi="Times New Roman" w:cs="Times New Roman"/>
          <w:bCs/>
          <w:sz w:val="24"/>
          <w:szCs w:val="24"/>
        </w:rPr>
        <w:softHyphen/>
        <w:t>сказать о перелетных птицах, о том, что во время перелета многие птицы собираются в стаи, обсудить с детьми, почему сбор в стаи сопровождает</w:t>
      </w:r>
      <w:r w:rsidRPr="0021145D">
        <w:rPr>
          <w:rFonts w:ascii="Times New Roman" w:hAnsi="Times New Roman" w:cs="Times New Roman"/>
          <w:bCs/>
          <w:sz w:val="24"/>
          <w:szCs w:val="24"/>
        </w:rPr>
        <w:softHyphen/>
        <w:t>ся громкими звуками, которые издают птицы.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Словарная работа:</w:t>
      </w:r>
      <w:r w:rsidRPr="0021145D">
        <w:rPr>
          <w:rFonts w:ascii="Times New Roman" w:hAnsi="Times New Roman" w:cs="Times New Roman"/>
          <w:sz w:val="24"/>
          <w:szCs w:val="24"/>
        </w:rPr>
        <w:t xml:space="preserve"> перелет, перелетные птицы, зимующие птицы.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№ 2. Нерегламентированная деятельность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Способствовать профилактике эмоционального перенапря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жения, формировать умение находить себе занятие по интересам, конст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руктивно общаться со сверстниками.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3. Подвижная игра «Мыши и кот».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Учить детей бегу на носках, учить маневрировать, избегать столкновения, ориентироваться в пространстве, воспитывать чувство то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варищества.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1. Наблюдение за насекомыми.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Поддерживать желание детей наблюдать за насекомыми, от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мечая многообразие насекомых, учить детей выделять различные груп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пы (летающие и нелетающие насекомые). Подводить детей к пониманию того, как насекомые готовятся к зимнему периоду.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2. Предварительная работа к сюжетно-ролевой игре «Парик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махерская» или «Салон красоты»: экскурсия в парикмахерскую, на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блюдение за работой парикмахера; беседа на тему «Труд парикма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хера»; рисование на тему «Моя мама делает прическу».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Обогащать игровой опыт детей, сюжет игры, подводить детей к созданию собственных игровых замыслов на основе знакомых сюжетов.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3. Подвижная игра «Кегли».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Учить детей выполнять основные движения при выполнении броска (принимать исходное положение, энергично отталкивать мяч дву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мя руками), развивать меткость, формировать интерес к занятиям физи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ческими упражнениями, поощрять настойчивость и настраивать на победу.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№ 1. Наблюдение «Деревья осенью».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  <w:lang w:bidi="en-US"/>
        </w:rPr>
        <w:t xml:space="preserve"> Уточнить понятия «дерево», «куст», объяснить, чем отличает</w:t>
      </w:r>
      <w:r w:rsidRPr="0021145D">
        <w:rPr>
          <w:rFonts w:ascii="Times New Roman" w:hAnsi="Times New Roman" w:cs="Times New Roman"/>
          <w:sz w:val="24"/>
          <w:szCs w:val="24"/>
          <w:lang w:bidi="en-US"/>
        </w:rPr>
        <w:softHyphen/>
        <w:t>ся дерево от кустарника, активизировать в речи детей понятия «гладкий», «колючий», «тяжелый», «легкий», «длинный», «короткий».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2. Упражнение на развитие сенсорных возможностей «Уга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дай».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Учить детей на ощупь узнавать, что положено в ладошку (ка</w:t>
      </w:r>
      <w:r w:rsidRPr="0021145D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мешек, шишка, травинка или палоч</w:t>
      </w:r>
      <w:r w:rsidRPr="0021145D">
        <w:rPr>
          <w:rFonts w:ascii="Times New Roman" w:hAnsi="Times New Roman" w:cs="Times New Roman"/>
          <w:sz w:val="24"/>
          <w:szCs w:val="24"/>
        </w:rPr>
        <w:t>ка).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lastRenderedPageBreak/>
        <w:t>№ 3. Подвижная игра «Поймай комара».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Упражнять детей в беге врассыпную с увертыванием, разви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вать навыки пространственной ориентации.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1. Наблюдение за сбором урожая.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об овощах, рассказать де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тям, где растут овощи, когда их высаживают и собирают. Показать, как собирают картофель, рассказать, как его хранят. Учить детей отличать картофель по внешнему виду от других овощей.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sz w:val="24"/>
          <w:szCs w:val="24"/>
          <w:lang w:bidi="en-US"/>
        </w:rPr>
        <w:t>№ 2. Артикуляционная гимнастика «Зайчик».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24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  <w:lang w:bidi="en-US"/>
        </w:rPr>
        <w:t xml:space="preserve"> Развивать артикуляционный аппарат, укреплять круговую мышцу рта.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sz w:val="24"/>
          <w:szCs w:val="24"/>
        </w:rPr>
        <w:t>№ 3. Самостоятельная двигательная деятельность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45D">
        <w:rPr>
          <w:rFonts w:ascii="Times New Roman" w:hAnsi="Times New Roman" w:cs="Times New Roman"/>
          <w:bCs/>
          <w:sz w:val="24"/>
          <w:szCs w:val="24"/>
        </w:rPr>
        <w:t>Задачи.</w:t>
      </w:r>
      <w:r w:rsidRPr="0021145D">
        <w:rPr>
          <w:rFonts w:ascii="Times New Roman" w:hAnsi="Times New Roman" w:cs="Times New Roman"/>
          <w:sz w:val="24"/>
          <w:szCs w:val="24"/>
        </w:rPr>
        <w:t xml:space="preserve"> Учить детей самостоятельно организовывать подвижные игры, нах</w:t>
      </w:r>
      <w:r>
        <w:rPr>
          <w:rFonts w:ascii="Times New Roman" w:hAnsi="Times New Roman" w:cs="Times New Roman"/>
          <w:sz w:val="24"/>
          <w:szCs w:val="24"/>
        </w:rPr>
        <w:t>одить себе занятие по интересам,</w:t>
      </w:r>
      <w:r w:rsidRPr="0021145D">
        <w:rPr>
          <w:rFonts w:ascii="Times New Roman" w:hAnsi="Times New Roman" w:cs="Times New Roman"/>
          <w:sz w:val="24"/>
          <w:szCs w:val="24"/>
        </w:rPr>
        <w:t xml:space="preserve"> использовать в двигательной дея</w:t>
      </w:r>
      <w:r w:rsidRPr="0021145D">
        <w:rPr>
          <w:rFonts w:ascii="Times New Roman" w:hAnsi="Times New Roman" w:cs="Times New Roman"/>
          <w:sz w:val="24"/>
          <w:szCs w:val="24"/>
        </w:rPr>
        <w:softHyphen/>
        <w:t>тельности разнообразные спортивные атрибуты.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№9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1. Наблюдение за небом.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замечать на небе изменения, происходящие осе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нью, рассказать детям об изменчивости осенней погоды. Осенью часто бывает хмурая погода, небо становится тяжелым, облака серые, черные. Такие облака медленно плывут по небу, из них идет дождь. В хорошую погоду ветер весело гонит облака, от силы ветра зависит передвижение облаков по небу.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2. Игровое упражнение «Желтые листочки кружатся, летят».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кружиться в обе стороны, руки держать на поясе, развивать вестибулярный аппарат, координацию движений.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3. Подвижная игра «Найди себе пару».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Познакомить детей с правилами игры, учить ориентироваться в пространстве и находить себе пару, воспитывать у детей дружеские вза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имоотношения в игре, развивать творчество в двигательной деятельности.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№10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№ 1. Наблюдение «Рябина осенью».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 xml:space="preserve"> Помочь детям вспомнить, какое дерево называется рябина, рассказать, почему оно получило такое название. </w:t>
      </w:r>
      <w:r w:rsidRPr="0021145D">
        <w:rPr>
          <w:rFonts w:ascii="Times New Roman" w:hAnsi="Times New Roman" w:cs="Times New Roman"/>
          <w:sz w:val="24"/>
          <w:szCs w:val="32"/>
        </w:rPr>
        <w:t>Предложить детям рас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смотреть ее ствол, ветви, листья, ягоды, попробовать ягоды на вкус.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2. Подвижная игра «День - ночь».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Развивать быстроту реакции, ловкость, навыки пространствен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ной ориентации.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3. Дидактическая игра «Какое небо?»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подбирать относительные прилагательные (тем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ное, низкое, ясное, разноцветное и т.д.) отвечая на вопросы воспитателя.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№ 4. Музыкальная игра «Дедушка Мазай».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 xml:space="preserve"> Учить детей под музыку выполнять движения, соответствую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softHyphen/>
        <w:t>щие словам: «сеять», «молотить», «косить» и др.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№11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1. Наблюдение за движением воздуха.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Сообщить детям о том, что для жизни на земле необходим воздух, он окружает нас. С помощью ленточек и игрушек-вертушек пока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зать детям, что воздух движется.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2. Подвижная игра «Воробушки и кот».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lastRenderedPageBreak/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правильно приземляться при выполнении прыж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ков с высоты 15-20 см, упражнять детей в беге с изменением направ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ления движения, воспитывать дружеские взаимоотношения со сверст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никами.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3. Дидактическая игра «Неразбериха».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Закрепление умений составлять из частей целую геометри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ческую фигуру и называть ее.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4. Дидактическая игра «Кто или что это?»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Расширять представления детей об окружающем мире, обо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гащать словарный запас.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5. Музыкальная игра «Шел козел по лесу».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сохранять форму круга в движении, выполнять движения по тексту песни.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№12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bookmarkStart w:id="5" w:name="bookmark30"/>
      <w:r w:rsidRPr="0021145D">
        <w:rPr>
          <w:rFonts w:ascii="Times New Roman" w:hAnsi="Times New Roman" w:cs="Times New Roman"/>
          <w:sz w:val="24"/>
          <w:szCs w:val="32"/>
        </w:rPr>
        <w:t>№ 1. Наблюдение за осенними грибами.</w:t>
      </w:r>
      <w:bookmarkEnd w:id="5"/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Расширять представления детей о разнообразии грибов, по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мочь детям выявить общие черты внешнего строения грибов. Расска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зать о том, где растут грибы, о</w:t>
      </w:r>
      <w:r>
        <w:rPr>
          <w:rFonts w:ascii="Times New Roman" w:hAnsi="Times New Roman" w:cs="Times New Roman"/>
          <w:sz w:val="24"/>
          <w:szCs w:val="32"/>
        </w:rPr>
        <w:t>б</w:t>
      </w:r>
      <w:r w:rsidRPr="0021145D">
        <w:rPr>
          <w:rFonts w:ascii="Times New Roman" w:hAnsi="Times New Roman" w:cs="Times New Roman"/>
          <w:sz w:val="24"/>
          <w:szCs w:val="32"/>
        </w:rPr>
        <w:t xml:space="preserve"> их пользе, о существовании ядовитых грибов. Формировать у детей представление о том, нельзя срывать не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знакомые грибы, трогать их руками.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2. Подвижная игра «По ровненькой дорожке».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 xml:space="preserve"> Учить детей сохранять перекрестную координацию движения рук и ног при ходьбе, следить за своей осанкой, энергично отталкиваться двумя ногами в прыжках с продвижением вперед, развивать внимание, уверенность в себе.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3. Музыкальная игра «Дети и волк» (слова и музыка М. Картушиной).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 xml:space="preserve"> Учить детей выполнять движения в соответствии с образом: собирать грибы, прислушиваться, оглядываться, услышав вой волка и т.д.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№ 1. Наблюдение характеристики ветра. Чтение: Н. Некрасов «Заунывный ветер гонит...»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Конкретизировать знания детей о ветре, учить определять силу ветра, активизировать в речи соответствующие понятия.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№ 2. Подвижная игра «Море волнуется».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Развивать у детей фантазию, умение выражать в движении задуманный образ.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№ 3. Предварительная работа к сюжетно-ролевой игре «Моря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ки»: чтение рассказа из книги С. Сахаркова «Самый лучший паро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ход»; беседа на тему «Моряки»; загадывание загадок по данной теме; слушание музыки Д. Кабалевского «Походный марш».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Обогащать игровой опыт детей, расширять сюжет игры, учить фантазировать и планировать игровые действия.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1. Экспериментирование. Выявление свойств воздуха.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В ходе несложных экспериментов (движение детей по ветру и п</w:t>
      </w:r>
      <w:r>
        <w:rPr>
          <w:rFonts w:ascii="Times New Roman" w:hAnsi="Times New Roman" w:cs="Times New Roman"/>
          <w:bCs/>
          <w:sz w:val="24"/>
          <w:szCs w:val="32"/>
        </w:rPr>
        <w:t>ротив ветра, осмысление назначени</w:t>
      </w:r>
      <w:r w:rsidRPr="0021145D">
        <w:rPr>
          <w:rFonts w:ascii="Times New Roman" w:hAnsi="Times New Roman" w:cs="Times New Roman"/>
          <w:bCs/>
          <w:sz w:val="24"/>
          <w:szCs w:val="32"/>
        </w:rPr>
        <w:t>я одежды для улицы) помочь де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тям выявить такие свойства воздуха как плотность (оказание сопротивле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ния движению) и температура (в помещении воздух теплый, на улице - холодный).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2. Игровое упражнение «Шаг - приставить, шаг - приста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вить».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Учить детей ходьбе приставными шагами вправо и влево, развивать мышцы ног, внимание, координацию движений, способство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вать формированию правильной осанки.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3. Подвижная игра «Такси».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Учить детей двигаться парами, соотносить свои действия с действиями партнера, упражнять в беге с изменением направления и темпа движения.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№ 1. Наблюдение «Плодовые деревья осенью».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lastRenderedPageBreak/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Расширять представления детей об осенних изменениях в природе, в растительном мире, учить детей различать плодовые дере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вья, обратить внимание детей на то, сколько листьев осталось на яблоне.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№ 2. Самостоятельная двигательная активность детей.</w:t>
      </w:r>
    </w:p>
    <w:p w:rsid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подбирать атрибуты для упражнений и различ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ных движений, увеличивать объем двигательной активности, способство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вать воспитанию самостоятельности.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3. Подвижная игра «Найди себе пару».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ориентиро</w:t>
      </w:r>
      <w:r>
        <w:rPr>
          <w:rFonts w:ascii="Times New Roman" w:hAnsi="Times New Roman" w:cs="Times New Roman"/>
          <w:sz w:val="24"/>
          <w:szCs w:val="32"/>
        </w:rPr>
        <w:t>ваться в пространстве, обеспечи</w:t>
      </w:r>
      <w:r w:rsidRPr="0021145D">
        <w:rPr>
          <w:rFonts w:ascii="Times New Roman" w:hAnsi="Times New Roman" w:cs="Times New Roman"/>
          <w:sz w:val="24"/>
          <w:szCs w:val="32"/>
        </w:rPr>
        <w:t xml:space="preserve">вать развитие скоординированности </w:t>
      </w:r>
      <w:r>
        <w:rPr>
          <w:rFonts w:ascii="Times New Roman" w:hAnsi="Times New Roman" w:cs="Times New Roman"/>
          <w:sz w:val="24"/>
          <w:szCs w:val="32"/>
        </w:rPr>
        <w:t>движений рук и ног детей во вре</w:t>
      </w:r>
      <w:r w:rsidRPr="0021145D">
        <w:rPr>
          <w:rFonts w:ascii="Times New Roman" w:hAnsi="Times New Roman" w:cs="Times New Roman"/>
          <w:sz w:val="24"/>
          <w:szCs w:val="32"/>
        </w:rPr>
        <w:t>мя бега, воспитывать сплоченность дет</w:t>
      </w:r>
      <w:r>
        <w:rPr>
          <w:rFonts w:ascii="Times New Roman" w:hAnsi="Times New Roman" w:cs="Times New Roman"/>
          <w:sz w:val="24"/>
          <w:szCs w:val="32"/>
        </w:rPr>
        <w:t>ского коллектива, укреплять здо</w:t>
      </w:r>
      <w:r w:rsidRPr="0021145D">
        <w:rPr>
          <w:rFonts w:ascii="Times New Roman" w:hAnsi="Times New Roman" w:cs="Times New Roman"/>
          <w:sz w:val="24"/>
          <w:szCs w:val="32"/>
        </w:rPr>
        <w:t>ровье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1. Наблюдение за осенними листьями.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Показать детям многообразие красок золотой осени, актуали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зировать понятие «листопад», предложить детям рассказать о нем свои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ми словами.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2. Дидактическая игра «Узнай дерево по листочку».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Развивать зрительное восприятие и память детей, умение сопоставлять и сравнивать предметы по форме, цвету, величине, активи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зировать в речи названия деревьев.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3. Упражнение «Делаем веночек, поясок».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Развивать мелкую моторику пальцев руки, умение действо</w:t>
      </w:r>
      <w:r w:rsidRPr="0021145D">
        <w:rPr>
          <w:rFonts w:ascii="Times New Roman" w:hAnsi="Times New Roman" w:cs="Times New Roman"/>
          <w:bCs/>
          <w:sz w:val="24"/>
          <w:szCs w:val="32"/>
        </w:rPr>
        <w:softHyphen/>
        <w:t>вать по образцу.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</w:rPr>
        <w:t>№ 4. Подвижная игра «Полярная сова и овражки».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bCs/>
          <w:sz w:val="24"/>
          <w:szCs w:val="32"/>
        </w:rPr>
        <w:t xml:space="preserve"> Учить детей действовать точно по сигналу, упражнять в беге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21145D">
        <w:rPr>
          <w:rFonts w:ascii="Times New Roman" w:hAnsi="Times New Roman" w:cs="Times New Roman"/>
          <w:bCs/>
          <w:sz w:val="24"/>
          <w:szCs w:val="32"/>
        </w:rPr>
        <w:t>по всей площадке, формировать умение концентрировать и переключать внимание.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1. Наблюдение за луной и звездами.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 xml:space="preserve"> Расширять представления детей о телах природы, природ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softHyphen/>
        <w:t xml:space="preserve">ных явлениях, помочь детям вспомнить названия небесных светил. </w:t>
      </w:r>
      <w:r w:rsidRPr="0021145D">
        <w:rPr>
          <w:rFonts w:ascii="Times New Roman" w:hAnsi="Times New Roman" w:cs="Times New Roman"/>
          <w:sz w:val="24"/>
          <w:szCs w:val="32"/>
        </w:rPr>
        <w:t>Об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судить с детьми, когда можно наблюдать за луной и звездами, как меня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ется форма луны.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2. Дидактическая игра «Найди предмет такой же формы».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 xml:space="preserve"> Учить детей выделять форму в конкретных предметах окру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softHyphen/>
        <w:t>жающей обстановки, пользуясь геометрическими образцами.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sz w:val="24"/>
          <w:szCs w:val="32"/>
        </w:rPr>
        <w:t>№ 3. Игровое упражнение «Трусливый заяц».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21145D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</w:rPr>
        <w:t xml:space="preserve"> Учить детей выполнять прыжки на двух ногах с продвижени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ем вперед, по сигналу воспитателя менять направление, быстро реаги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ровать на сигнал воспитателя, развивать, быстроту, ловкость, совершен</w:t>
      </w:r>
      <w:r w:rsidRPr="0021145D">
        <w:rPr>
          <w:rFonts w:ascii="Times New Roman" w:hAnsi="Times New Roman" w:cs="Times New Roman"/>
          <w:sz w:val="24"/>
          <w:szCs w:val="32"/>
        </w:rPr>
        <w:softHyphen/>
        <w:t>ствовать технику выполнения соответствующих движений.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sz w:val="24"/>
          <w:szCs w:val="32"/>
          <w:lang w:bidi="en-US"/>
        </w:rPr>
        <w:t>№ 4. Под</w:t>
      </w:r>
      <w:r>
        <w:rPr>
          <w:rFonts w:ascii="Times New Roman" w:hAnsi="Times New Roman" w:cs="Times New Roman"/>
          <w:sz w:val="24"/>
          <w:szCs w:val="32"/>
          <w:lang w:bidi="en-US"/>
        </w:rPr>
        <w:t>вижная игра «Подбрось-поймай».</w:t>
      </w:r>
      <w:r>
        <w:rPr>
          <w:rFonts w:ascii="Times New Roman" w:hAnsi="Times New Roman" w:cs="Times New Roman"/>
          <w:sz w:val="24"/>
          <w:szCs w:val="32"/>
          <w:lang w:bidi="en-US"/>
        </w:rPr>
        <w:tab/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21145D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 xml:space="preserve"> Учить детей соблюдать </w:t>
      </w:r>
      <w:r>
        <w:rPr>
          <w:rFonts w:ascii="Times New Roman" w:hAnsi="Times New Roman" w:cs="Times New Roman"/>
          <w:sz w:val="24"/>
          <w:szCs w:val="32"/>
          <w:lang w:bidi="en-US"/>
        </w:rPr>
        <w:t>правила игры, оценивать соответ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>ствие своих действий правилам, бросать и ловить мяч кистями рук, не х прижимая его к груди, закреплять умени</w:t>
      </w:r>
      <w:r>
        <w:rPr>
          <w:rFonts w:ascii="Times New Roman" w:hAnsi="Times New Roman" w:cs="Times New Roman"/>
          <w:sz w:val="24"/>
          <w:szCs w:val="32"/>
          <w:lang w:bidi="en-US"/>
        </w:rPr>
        <w:t>е принимать правильное исход</w:t>
      </w:r>
      <w:r w:rsidRPr="0021145D">
        <w:rPr>
          <w:rFonts w:ascii="Times New Roman" w:hAnsi="Times New Roman" w:cs="Times New Roman"/>
          <w:sz w:val="24"/>
          <w:szCs w:val="32"/>
          <w:lang w:bidi="en-US"/>
        </w:rPr>
        <w:t>ное положение.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sz w:val="24"/>
          <w:szCs w:val="32"/>
          <w:lang w:bidi="en-US"/>
        </w:rPr>
        <w:t>№ 1. Наблюдение за облаками.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876D74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t xml:space="preserve"> Обсудить с детьми, на что похожи облака, развивать у де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softHyphen/>
        <w:t xml:space="preserve">тей зрительное восприятие и воображение. </w:t>
      </w:r>
      <w:r w:rsidRPr="00876D74">
        <w:rPr>
          <w:rFonts w:ascii="Times New Roman" w:hAnsi="Times New Roman" w:cs="Times New Roman"/>
          <w:sz w:val="24"/>
          <w:szCs w:val="32"/>
        </w:rPr>
        <w:t>Учить детей прослеживать движение облака по небу, видеть зависимость движений облаков от силы ветра.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876D74">
        <w:rPr>
          <w:rFonts w:ascii="Times New Roman" w:hAnsi="Times New Roman" w:cs="Times New Roman"/>
          <w:sz w:val="24"/>
          <w:szCs w:val="32"/>
        </w:rPr>
        <w:t>№ 2. Упражнение на развитие речи «Найди самый красивый листок».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t xml:space="preserve"> Активизировать в речи названия растений, основных цветов, учить составлять сложносочиненные предложения, поясняя свой выбор.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876D74">
        <w:rPr>
          <w:rFonts w:ascii="Times New Roman" w:hAnsi="Times New Roman" w:cs="Times New Roman"/>
          <w:sz w:val="24"/>
          <w:szCs w:val="32"/>
        </w:rPr>
        <w:t>№ 3. Подвижная игра «Наседка и цыплята».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t xml:space="preserve"> Учить детей подлезать под веревку правым и левым боком, не касаясь руками пола, упражнять детей в беге и ходьбе, способство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softHyphen/>
        <w:t>вать формированию правильной осанки.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876D74">
        <w:rPr>
          <w:rFonts w:ascii="Times New Roman" w:hAnsi="Times New Roman" w:cs="Times New Roman"/>
          <w:sz w:val="24"/>
          <w:szCs w:val="32"/>
        </w:rPr>
        <w:lastRenderedPageBreak/>
        <w:t>№ 4. Предварительная работа к сюжетно-ролевой игре «Почта»: экскурсия на почту; беседа «Работа почтальона»; чтение «Почта», С. Маршак; изготовление игровых атрибутов: почтовой бумаги, кон</w:t>
      </w:r>
      <w:r w:rsidRPr="00876D74">
        <w:rPr>
          <w:rFonts w:ascii="Times New Roman" w:hAnsi="Times New Roman" w:cs="Times New Roman"/>
          <w:sz w:val="24"/>
          <w:szCs w:val="32"/>
        </w:rPr>
        <w:softHyphen/>
        <w:t>вертов, марок.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t xml:space="preserve"> Обогащать личный опыт детей, расширять представления об окружающей действительности, углублять игровой опыт детей, дать пред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softHyphen/>
        <w:t>ставления о сути и значимости работы почтальона.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876D74" w:rsidRDefault="0021145D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№19</w:t>
      </w:r>
    </w:p>
    <w:p w:rsidR="00876D74" w:rsidRPr="00876D74" w:rsidRDefault="00876D74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6D74" w:rsidRDefault="00876D74" w:rsidP="00876D74">
      <w:pPr>
        <w:spacing w:after="0" w:line="240" w:lineRule="auto"/>
        <w:rPr>
          <w:rFonts w:ascii="Times New Roman" w:hAnsi="Times New Roman" w:cs="Times New Roman"/>
          <w:bCs/>
          <w:sz w:val="24"/>
          <w:szCs w:val="32"/>
        </w:rPr>
      </w:pPr>
      <w:r>
        <w:rPr>
          <w:rFonts w:ascii="Times New Roman" w:hAnsi="Times New Roman" w:cs="Times New Roman"/>
          <w:bCs/>
          <w:sz w:val="24"/>
          <w:szCs w:val="32"/>
        </w:rPr>
        <w:t>№ 1. Экспериментальная деятельность. Определение температуры воздуха.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</w:rPr>
        <w:t xml:space="preserve"> Учить детей сравнивать температуру в групповом помещении и на улице, проверять свои выводы при помощи детского термометра.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sz w:val="24"/>
          <w:szCs w:val="32"/>
        </w:rPr>
        <w:t>№ 2. Дидактическая игра «Угадай, чей голос».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</w:rPr>
        <w:t xml:space="preserve"> Развивать у детей слуховое внимание, учить их отчетливо произносить многосложные слова громко и шепотом, различать слова, похожие по звучанию, правильно ставить ударение.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sz w:val="24"/>
          <w:szCs w:val="32"/>
        </w:rPr>
        <w:t>№ 3. Подвижная игра «Огуречик, огуречик».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</w:rPr>
        <w:t xml:space="preserve"> Учить детей следовать правилам игры, упражнять умение хо</w:t>
      </w:r>
      <w:r w:rsidRPr="00876D74">
        <w:rPr>
          <w:rFonts w:ascii="Times New Roman" w:hAnsi="Times New Roman" w:cs="Times New Roman"/>
          <w:sz w:val="24"/>
          <w:szCs w:val="32"/>
        </w:rPr>
        <w:softHyphen/>
        <w:t>дить и бегать, согласовывая движения рук и ног, формировать умение действовать в коллективе.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№20</w:t>
      </w:r>
    </w:p>
    <w:p w:rsidR="00876D74" w:rsidRDefault="00876D74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sz w:val="24"/>
          <w:szCs w:val="32"/>
          <w:lang w:bidi="en-US"/>
        </w:rPr>
        <w:t>№ 1. Наблюдение за насекомыми.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tab/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t xml:space="preserve"> Расширять представления детей о многообразии насекомых, учить выделять и называть характерные особенности их внешнего стро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softHyphen/>
        <w:t>ения (крылья, голова, брюшко); обратить внимание детей на то, что насе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softHyphen/>
        <w:t>комых становится все меньше, жизнь насекомых к холодам замирает, они готовятся к зиме.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876D74">
        <w:rPr>
          <w:rFonts w:ascii="Times New Roman" w:hAnsi="Times New Roman" w:cs="Times New Roman"/>
          <w:sz w:val="24"/>
          <w:szCs w:val="32"/>
        </w:rPr>
        <w:t>№ 2. Дидактическая игра «Кто знает?»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876D74">
        <w:rPr>
          <w:rFonts w:ascii="Times New Roman" w:hAnsi="Times New Roman" w:cs="Times New Roman"/>
          <w:bCs/>
          <w:sz w:val="24"/>
          <w:szCs w:val="32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</w:rPr>
        <w:t xml:space="preserve"> Закреплять знания детей о профессиях, трудовых действиях людей разных профессий.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sz w:val="24"/>
          <w:szCs w:val="32"/>
          <w:lang w:bidi="en-US"/>
        </w:rPr>
        <w:t>№ 3. Подвижная игра «Кролики».</w:t>
      </w:r>
    </w:p>
    <w:p w:rsid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  <w:r w:rsidRPr="00876D74">
        <w:rPr>
          <w:rFonts w:ascii="Times New Roman" w:hAnsi="Times New Roman" w:cs="Times New Roman"/>
          <w:bCs/>
          <w:sz w:val="24"/>
          <w:szCs w:val="32"/>
          <w:lang w:bidi="en-US"/>
        </w:rPr>
        <w:t>Задачи.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t xml:space="preserve"> Учить детей подлезать под препятствие на четвереньках, уп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softHyphen/>
        <w:t>ражнять у детей умение отталкиваться двумя ногами при выполнении прыжков с продвижением вперед, воспитывать уверенность в себе, раз</w:t>
      </w:r>
      <w:r w:rsidRPr="00876D74">
        <w:rPr>
          <w:rFonts w:ascii="Times New Roman" w:hAnsi="Times New Roman" w:cs="Times New Roman"/>
          <w:sz w:val="24"/>
          <w:szCs w:val="32"/>
          <w:lang w:bidi="en-US"/>
        </w:rPr>
        <w:softHyphen/>
        <w:t>вивать творчество в двигательной деятельности.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1145D" w:rsidRDefault="0021145D" w:rsidP="0021145D">
      <w:pPr>
        <w:rPr>
          <w:rFonts w:ascii="Times New Roman" w:hAnsi="Times New Roman" w:cs="Times New Roman"/>
          <w:sz w:val="24"/>
          <w:szCs w:val="24"/>
        </w:rPr>
      </w:pPr>
    </w:p>
    <w:sectPr w:rsidR="0021145D" w:rsidRPr="0021145D" w:rsidSect="00151D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55" w:rsidRDefault="002A6D55" w:rsidP="0021145D">
      <w:pPr>
        <w:spacing w:after="0" w:line="240" w:lineRule="auto"/>
      </w:pPr>
      <w:r>
        <w:separator/>
      </w:r>
    </w:p>
  </w:endnote>
  <w:endnote w:type="continuationSeparator" w:id="0">
    <w:p w:rsidR="002A6D55" w:rsidRDefault="002A6D55" w:rsidP="002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55" w:rsidRDefault="002A6D55" w:rsidP="0021145D">
      <w:pPr>
        <w:spacing w:after="0" w:line="240" w:lineRule="auto"/>
      </w:pPr>
      <w:r>
        <w:separator/>
      </w:r>
    </w:p>
  </w:footnote>
  <w:footnote w:type="continuationSeparator" w:id="0">
    <w:p w:rsidR="002A6D55" w:rsidRDefault="002A6D55" w:rsidP="002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D"/>
    <w:rsid w:val="00151D5B"/>
    <w:rsid w:val="0021145D"/>
    <w:rsid w:val="002A6D55"/>
    <w:rsid w:val="00473A8B"/>
    <w:rsid w:val="00731D1C"/>
    <w:rsid w:val="00876D74"/>
    <w:rsid w:val="008D0481"/>
    <w:rsid w:val="00A00DAD"/>
    <w:rsid w:val="00C46E78"/>
    <w:rsid w:val="00F2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2020-03-06T19:21:00Z</dcterms:created>
  <dcterms:modified xsi:type="dcterms:W3CDTF">2020-03-08T19:41:00Z</dcterms:modified>
</cp:coreProperties>
</file>